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C" w:rsidRDefault="008D3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БЪЛГАРСКА  ФЕДЕРАЦИЯ  ПО  КУДО</w:t>
      </w:r>
    </w:p>
    <w:p w:rsidR="008D370C" w:rsidRDefault="008D3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noProof/>
          <w:lang w:eastAsia="bg-BG"/>
        </w:rPr>
        <w:drawing>
          <wp:inline distT="0" distB="0" distL="0" distR="0" wp14:anchorId="664F608B" wp14:editId="0633B5B5">
            <wp:extent cx="2110740" cy="2110740"/>
            <wp:effectExtent l="0" t="0" r="3810" b="3810"/>
            <wp:docPr id="1698393463" name="Картина 3" descr="Картина, която съдържа лого, символ, емблема, Графика&#10;&#10;Описанието е генерирано автоматич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93463" name="Картина 3" descr="Картина, която съдържа лого, символ, емблема, Графика&#10;&#10;Описанието е генерирано автоматично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70C" w:rsidRDefault="008D370C">
      <w:pPr>
        <w:rPr>
          <w:b/>
          <w:sz w:val="28"/>
          <w:szCs w:val="28"/>
        </w:rPr>
      </w:pPr>
    </w:p>
    <w:p w:rsidR="009A2327" w:rsidRDefault="00902A10">
      <w:pPr>
        <w:rPr>
          <w:b/>
          <w:sz w:val="28"/>
          <w:szCs w:val="28"/>
        </w:rPr>
      </w:pPr>
      <w:r w:rsidRPr="00FD2F71">
        <w:rPr>
          <w:b/>
          <w:sz w:val="28"/>
          <w:szCs w:val="28"/>
        </w:rPr>
        <w:t>Про</w:t>
      </w:r>
      <w:r w:rsidR="009A2327" w:rsidRPr="00FD2F71">
        <w:rPr>
          <w:b/>
          <w:sz w:val="28"/>
          <w:szCs w:val="28"/>
        </w:rPr>
        <w:t xml:space="preserve">грама за развитие на спорта КУДО </w:t>
      </w:r>
      <w:r w:rsidR="003F09F2">
        <w:rPr>
          <w:b/>
          <w:sz w:val="28"/>
          <w:szCs w:val="28"/>
        </w:rPr>
        <w:t xml:space="preserve"> 2024-2028 </w:t>
      </w:r>
      <w:bookmarkStart w:id="0" w:name="_GoBack"/>
      <w:bookmarkEnd w:id="0"/>
      <w:r w:rsidRPr="00FD2F71">
        <w:rPr>
          <w:b/>
          <w:sz w:val="28"/>
          <w:szCs w:val="28"/>
        </w:rPr>
        <w:t>г. по чл.20, т.7 от ЗФВС</w:t>
      </w:r>
    </w:p>
    <w:p w:rsidR="008D370C" w:rsidRPr="00FD2F71" w:rsidRDefault="008D370C">
      <w:pPr>
        <w:rPr>
          <w:b/>
          <w:sz w:val="28"/>
          <w:szCs w:val="28"/>
        </w:rPr>
      </w:pPr>
    </w:p>
    <w:p w:rsidR="00A25C86" w:rsidRPr="00FD2F71" w:rsidRDefault="00902A10">
      <w:pPr>
        <w:rPr>
          <w:b/>
        </w:rPr>
      </w:pPr>
      <w:r>
        <w:t xml:space="preserve"> </w:t>
      </w:r>
      <w:r w:rsidRPr="00FD2F71">
        <w:rPr>
          <w:b/>
        </w:rPr>
        <w:t xml:space="preserve">Настоящата програма е изготвена в съответствие с „Национална програма за развитие на </w:t>
      </w:r>
      <w:r w:rsidR="009A2327" w:rsidRPr="00FD2F71">
        <w:rPr>
          <w:b/>
        </w:rPr>
        <w:t>физическото възпитание и спорта“</w:t>
      </w:r>
      <w:r w:rsidRPr="00FD2F71">
        <w:rPr>
          <w:b/>
        </w:rPr>
        <w:t xml:space="preserve">. </w:t>
      </w:r>
    </w:p>
    <w:p w:rsidR="009A2327" w:rsidRPr="00A25C86" w:rsidRDefault="00A25C86">
      <w:pPr>
        <w:rPr>
          <w:b/>
        </w:rPr>
      </w:pPr>
      <w:r>
        <w:t xml:space="preserve">       </w:t>
      </w:r>
      <w:r w:rsidR="00902A10" w:rsidRPr="00A25C86">
        <w:rPr>
          <w:b/>
        </w:rPr>
        <w:t>При</w:t>
      </w:r>
      <w:r w:rsidR="009A2327" w:rsidRPr="00A25C86">
        <w:rPr>
          <w:b/>
        </w:rPr>
        <w:t xml:space="preserve">оритетите в развитието на </w:t>
      </w:r>
      <w:proofErr w:type="spellStart"/>
      <w:r w:rsidR="009A2327" w:rsidRPr="00A25C86">
        <w:rPr>
          <w:b/>
        </w:rPr>
        <w:t>кудо</w:t>
      </w:r>
      <w:proofErr w:type="spellEnd"/>
      <w:r w:rsidR="00902A10" w:rsidRPr="00A25C86">
        <w:rPr>
          <w:b/>
        </w:rPr>
        <w:t xml:space="preserve"> са</w:t>
      </w:r>
      <w:r w:rsidR="009A2327" w:rsidRPr="00A25C86">
        <w:rPr>
          <w:b/>
        </w:rPr>
        <w:t>:</w:t>
      </w:r>
      <w:r w:rsidR="00902A10" w:rsidRPr="00A25C86">
        <w:rPr>
          <w:b/>
        </w:rPr>
        <w:t xml:space="preserve"> </w:t>
      </w:r>
    </w:p>
    <w:p w:rsidR="009A2327" w:rsidRDefault="009A2327">
      <w:r>
        <w:t>1.</w:t>
      </w:r>
      <w:r w:rsidR="00FD2F71">
        <w:t xml:space="preserve">  О</w:t>
      </w:r>
      <w:r w:rsidR="00902A10">
        <w:t xml:space="preserve">сигуряване на ефективен тренировъчен процес за постигане на спортни </w:t>
      </w:r>
      <w:r>
        <w:t>резултати на международно ниво.</w:t>
      </w:r>
    </w:p>
    <w:p w:rsidR="009A2327" w:rsidRDefault="009A2327">
      <w:r>
        <w:t>2.</w:t>
      </w:r>
      <w:r w:rsidR="00FD2F71">
        <w:t xml:space="preserve">  Р</w:t>
      </w:r>
      <w:r w:rsidR="00902A10">
        <w:t>азвитие на потенциала н</w:t>
      </w:r>
      <w:r>
        <w:t>а младите талантливи спортисти.</w:t>
      </w:r>
    </w:p>
    <w:p w:rsidR="009A2327" w:rsidRDefault="009A2327">
      <w:r>
        <w:t>3.</w:t>
      </w:r>
      <w:r w:rsidR="00FD2F71">
        <w:t xml:space="preserve">  Р</w:t>
      </w:r>
      <w:r w:rsidR="00902A10">
        <w:t>азработване и внедряване на нови методики за оптимизиране на методите за контрол и оценка на ефективностт</w:t>
      </w:r>
      <w:r>
        <w:t>а на тренировъчните въздействия.</w:t>
      </w:r>
    </w:p>
    <w:p w:rsidR="009A2327" w:rsidRDefault="009A2327">
      <w:r>
        <w:t>4.</w:t>
      </w:r>
      <w:r w:rsidR="00FD2F71">
        <w:t xml:space="preserve">  П</w:t>
      </w:r>
      <w:r w:rsidR="00902A10">
        <w:t>остигане на силен социален ефект чрез отразяване на постиженията на елитните спортисти и увеличена популярност на спорта сред подрастващите.</w:t>
      </w:r>
    </w:p>
    <w:p w:rsidR="009A2327" w:rsidRDefault="009A2327">
      <w:r>
        <w:t xml:space="preserve">     В БФ по </w:t>
      </w:r>
      <w:proofErr w:type="spellStart"/>
      <w:r>
        <w:t>Кудо</w:t>
      </w:r>
      <w:proofErr w:type="spellEnd"/>
      <w:r w:rsidR="00902A10">
        <w:t xml:space="preserve"> основно място имат спортните клубове, като подготовката в тях е основата на системата за високо спортно майсторство. Така се обхваща по-широк контингент от висококвалифицирани състезатели, както и състезатели от </w:t>
      </w:r>
      <w:proofErr w:type="spellStart"/>
      <w:r w:rsidR="00902A10">
        <w:t>проекто</w:t>
      </w:r>
      <w:proofErr w:type="spellEnd"/>
      <w:r>
        <w:t xml:space="preserve"> </w:t>
      </w:r>
      <w:r w:rsidR="00902A10">
        <w:t>националните отбори, които се подготвят там. Тяхната подготовка ще се планира, провежда и контролира съвместно от спортните клубове и федерацията. Постиженията на елитните спортисти водят до издигане на спортния престиж на нацията на световно равнище и популяризирането на страната като спортна и туристическа дестинация.</w:t>
      </w:r>
    </w:p>
    <w:p w:rsidR="009A2327" w:rsidRDefault="009A2327">
      <w:r>
        <w:t xml:space="preserve">     </w:t>
      </w:r>
      <w:r w:rsidR="00902A10">
        <w:t xml:space="preserve"> Стратегическата цел на тази програма е да се оптимизира системата на подготовка на спортните кадри, като същевременно се увели броя на трениращите този спорт. Това ще допринесе за издигане на спортния престиж на нацията на световно ниво.</w:t>
      </w:r>
    </w:p>
    <w:p w:rsidR="009A2327" w:rsidRPr="00A25C86" w:rsidRDefault="009A2327">
      <w:pPr>
        <w:rPr>
          <w:b/>
        </w:rPr>
      </w:pPr>
      <w:r>
        <w:t xml:space="preserve">      </w:t>
      </w:r>
      <w:r w:rsidR="00902A10">
        <w:t xml:space="preserve"> </w:t>
      </w:r>
      <w:r w:rsidR="00902A10" w:rsidRPr="00A25C86">
        <w:rPr>
          <w:b/>
        </w:rPr>
        <w:t>Конкретните цели за постигане на Стратегическата цел са:</w:t>
      </w:r>
    </w:p>
    <w:p w:rsidR="009A2327" w:rsidRDefault="00A25C86">
      <w:r>
        <w:t xml:space="preserve"> </w:t>
      </w:r>
      <w:r w:rsidR="00902A10">
        <w:t xml:space="preserve"> 1.</w:t>
      </w:r>
      <w:r w:rsidR="00FD2F71">
        <w:t xml:space="preserve">  </w:t>
      </w:r>
      <w:r w:rsidR="00902A10">
        <w:t xml:space="preserve"> Развитие на детско-юношеския спорт. </w:t>
      </w:r>
    </w:p>
    <w:p w:rsidR="009A2327" w:rsidRDefault="00A25C86">
      <w:r>
        <w:t xml:space="preserve">  </w:t>
      </w:r>
      <w:r w:rsidR="00902A10">
        <w:t>2.</w:t>
      </w:r>
      <w:r w:rsidR="00FD2F71">
        <w:t xml:space="preserve">  </w:t>
      </w:r>
      <w:r w:rsidR="00902A10">
        <w:t xml:space="preserve"> Научно и медицинско осигуряване на спортната подготовка. </w:t>
      </w:r>
    </w:p>
    <w:p w:rsidR="009A2327" w:rsidRDefault="00A25C86">
      <w:r>
        <w:lastRenderedPageBreak/>
        <w:t xml:space="preserve">  </w:t>
      </w:r>
      <w:r w:rsidR="00902A10">
        <w:t>3.</w:t>
      </w:r>
      <w:r w:rsidR="00FD2F71">
        <w:t xml:space="preserve">  </w:t>
      </w:r>
      <w:r w:rsidR="00902A10">
        <w:t xml:space="preserve"> Развитие на спорта за високи постижения. </w:t>
      </w:r>
    </w:p>
    <w:p w:rsidR="009A2327" w:rsidRDefault="00A25C86">
      <w:r>
        <w:t xml:space="preserve">  </w:t>
      </w:r>
      <w:r w:rsidR="00902A10">
        <w:t>4.</w:t>
      </w:r>
      <w:r w:rsidR="00FD2F71">
        <w:t xml:space="preserve">  </w:t>
      </w:r>
      <w:r w:rsidR="00902A10">
        <w:t xml:space="preserve"> Борба срещу употребата на допинг. </w:t>
      </w:r>
    </w:p>
    <w:p w:rsidR="009A2327" w:rsidRPr="00A25C86" w:rsidRDefault="009A2327">
      <w:pPr>
        <w:rPr>
          <w:b/>
        </w:rPr>
      </w:pPr>
      <w:r>
        <w:t xml:space="preserve">       </w:t>
      </w:r>
      <w:r w:rsidR="00902A10" w:rsidRPr="00A25C86">
        <w:rPr>
          <w:b/>
        </w:rPr>
        <w:t>Дейностите който ще доведат до постигане на Конкретните цели:</w:t>
      </w:r>
    </w:p>
    <w:p w:rsidR="009A2327" w:rsidRDefault="00902A10" w:rsidP="009A2327">
      <w:pPr>
        <w:pStyle w:val="a3"/>
        <w:numPr>
          <w:ilvl w:val="0"/>
          <w:numId w:val="1"/>
        </w:numPr>
      </w:pPr>
      <w:r>
        <w:t>Разширяване на обхвата на децата и учениците вземащи уч</w:t>
      </w:r>
      <w:r w:rsidR="009A2327">
        <w:t xml:space="preserve">астие в спортни дейности по </w:t>
      </w:r>
      <w:proofErr w:type="spellStart"/>
      <w:r w:rsidR="009A2327">
        <w:t>Кудо</w:t>
      </w:r>
      <w:proofErr w:type="spellEnd"/>
      <w:r>
        <w:t xml:space="preserve"> чрез организира</w:t>
      </w:r>
      <w:r w:rsidR="009A2327">
        <w:t xml:space="preserve">не на различни спортни прояви; </w:t>
      </w:r>
    </w:p>
    <w:p w:rsidR="009A2327" w:rsidRDefault="00902A10" w:rsidP="009A2327">
      <w:pPr>
        <w:pStyle w:val="a3"/>
        <w:numPr>
          <w:ilvl w:val="0"/>
          <w:numId w:val="1"/>
        </w:numPr>
      </w:pPr>
      <w:r>
        <w:t xml:space="preserve"> Подпомагане на дейността на спортните клубове за реализиране на устойчива двигателна активност чрез предоставяне на условия за системно практикуване на спорт и възможности за спортна изява на децата и ученици;</w:t>
      </w:r>
    </w:p>
    <w:p w:rsidR="009A2327" w:rsidRDefault="00902A10" w:rsidP="009A2327">
      <w:pPr>
        <w:pStyle w:val="a3"/>
        <w:numPr>
          <w:ilvl w:val="0"/>
          <w:numId w:val="1"/>
        </w:numPr>
      </w:pPr>
      <w:r>
        <w:t xml:space="preserve"> Научно и медицинско осигуряване на спортната подготовка.</w:t>
      </w:r>
    </w:p>
    <w:p w:rsidR="009A2327" w:rsidRDefault="00902A10" w:rsidP="009A2327">
      <w:pPr>
        <w:pStyle w:val="a3"/>
        <w:numPr>
          <w:ilvl w:val="0"/>
          <w:numId w:val="1"/>
        </w:numPr>
      </w:pPr>
      <w:r>
        <w:t xml:space="preserve"> Усъвършенстване на методите за контрол и оценка на ефективността на тренировъчните въздействия чрез извършване на функционални и спортнопедагогически тестове, разработване, апробиране и внедряване на нови тестови методики за оценка на нивото на развитие на физическите качества и функц</w:t>
      </w:r>
      <w:r w:rsidR="009A2327">
        <w:t xml:space="preserve">ионалното състояние на </w:t>
      </w:r>
      <w:proofErr w:type="spellStart"/>
      <w:r w:rsidR="009A2327">
        <w:t>кудоистите</w:t>
      </w:r>
      <w:proofErr w:type="spellEnd"/>
      <w:r>
        <w:t xml:space="preserve"> и създаване и поддържане на база данни за провеждания к</w:t>
      </w:r>
      <w:r w:rsidR="009A2327">
        <w:t>онтрол на спортната подготовка.</w:t>
      </w:r>
    </w:p>
    <w:p w:rsidR="009A2327" w:rsidRDefault="00902A10" w:rsidP="009A2327">
      <w:pPr>
        <w:pStyle w:val="a3"/>
        <w:numPr>
          <w:ilvl w:val="0"/>
          <w:numId w:val="1"/>
        </w:numPr>
      </w:pPr>
      <w:r>
        <w:t xml:space="preserve">Усъвършенстване на системата за </w:t>
      </w:r>
      <w:proofErr w:type="spellStart"/>
      <w:r>
        <w:t>физикално</w:t>
      </w:r>
      <w:proofErr w:type="spellEnd"/>
      <w:r>
        <w:t xml:space="preserve"> възстановяване на елитни състезатели, чрез внедряване на нови, научно доказани методики за </w:t>
      </w:r>
      <w:proofErr w:type="spellStart"/>
      <w:r>
        <w:t>физикално</w:t>
      </w:r>
      <w:proofErr w:type="spellEnd"/>
      <w:r>
        <w:t xml:space="preserve"> възстановяване и повишаване на квалификацията на кадрите, осъществяващи </w:t>
      </w:r>
      <w:proofErr w:type="spellStart"/>
      <w:r>
        <w:t>физикалното</w:t>
      </w:r>
      <w:proofErr w:type="spellEnd"/>
      <w:r>
        <w:t xml:space="preserve"> възстановяване </w:t>
      </w:r>
      <w:r w:rsidR="009A2327">
        <w:t xml:space="preserve">на спортистите; </w:t>
      </w:r>
    </w:p>
    <w:p w:rsidR="00F14325" w:rsidRDefault="00902A10" w:rsidP="009A2327">
      <w:pPr>
        <w:pStyle w:val="a3"/>
        <w:numPr>
          <w:ilvl w:val="0"/>
          <w:numId w:val="1"/>
        </w:numPr>
      </w:pPr>
      <w:r>
        <w:t xml:space="preserve"> Усъвършенстване и разширяване на психическата подготовка в учебнотренировъчната дейност, чрез разработване на концепция за психологическа подготовка; </w:t>
      </w:r>
    </w:p>
    <w:p w:rsidR="00F14325" w:rsidRDefault="00F14325" w:rsidP="00F14325">
      <w:pPr>
        <w:pStyle w:val="a3"/>
        <w:numPr>
          <w:ilvl w:val="0"/>
          <w:numId w:val="2"/>
        </w:numPr>
      </w:pPr>
      <w:r>
        <w:t xml:space="preserve"> </w:t>
      </w:r>
      <w:r w:rsidR="00902A10">
        <w:t xml:space="preserve"> Развитие н</w:t>
      </w:r>
      <w:r>
        <w:t xml:space="preserve">а спорта за високи постижения. </w:t>
      </w:r>
      <w:r w:rsidR="00902A10">
        <w:t xml:space="preserve"> Изработване на перспективни планове за участие на СП и ЕП, съобразно натрупания опит и подчинени на принципите на многогодишната подготовка, чрез утвърждаване на критерии за включване на състезатели в </w:t>
      </w:r>
      <w:proofErr w:type="spellStart"/>
      <w:r w:rsidR="00902A10">
        <w:t>проектонационалните</w:t>
      </w:r>
      <w:proofErr w:type="spellEnd"/>
      <w:r w:rsidR="00902A10">
        <w:t xml:space="preserve"> отбори и оптимизиране на периода за достигане на върхови спортни постижения и </w:t>
      </w:r>
      <w:r>
        <w:t xml:space="preserve">времето за тяхната реализация; </w:t>
      </w:r>
    </w:p>
    <w:p w:rsidR="00F14325" w:rsidRDefault="00902A10" w:rsidP="00F14325">
      <w:pPr>
        <w:pStyle w:val="a3"/>
        <w:numPr>
          <w:ilvl w:val="0"/>
          <w:numId w:val="2"/>
        </w:numPr>
      </w:pPr>
      <w:r>
        <w:t xml:space="preserve"> Подготвяне и периодично актуализиране на съвременни методически ръководства за многогодишния тренировъчен процес, чрез актуализиране на единна система за под</w:t>
      </w:r>
      <w:r w:rsidR="00F14325">
        <w:t xml:space="preserve">готовка в различните клубове; </w:t>
      </w:r>
    </w:p>
    <w:p w:rsidR="00F14325" w:rsidRDefault="00902A10" w:rsidP="00F14325">
      <w:pPr>
        <w:pStyle w:val="a3"/>
        <w:numPr>
          <w:ilvl w:val="0"/>
          <w:numId w:val="2"/>
        </w:numPr>
      </w:pPr>
      <w:r>
        <w:t>Създаване на условия и възможности за развитие на спорта за високи постижения на местно, национално и международно ниво, чрез повишаване квалификацията на спортно-педагогическите кадри, развитие на потенциала на младите талантливи спортисти и постигане на силен социален ефект чрез отразяването на постиженията на елитните спортисти и увеличена популярно</w:t>
      </w:r>
      <w:r w:rsidR="00F14325">
        <w:t>ст на сумото сред подрастващите.</w:t>
      </w:r>
    </w:p>
    <w:p w:rsidR="00F14325" w:rsidRDefault="00F14325" w:rsidP="00F14325">
      <w:pPr>
        <w:pStyle w:val="a3"/>
        <w:ind w:left="405"/>
      </w:pPr>
    </w:p>
    <w:p w:rsidR="00F14325" w:rsidRPr="00A25C86" w:rsidRDefault="00A25C86" w:rsidP="00F14325">
      <w:pPr>
        <w:pStyle w:val="a3"/>
        <w:ind w:left="405"/>
        <w:rPr>
          <w:b/>
        </w:rPr>
      </w:pPr>
      <w:r>
        <w:t xml:space="preserve"> </w:t>
      </w:r>
      <w:r w:rsidR="00902A10">
        <w:t xml:space="preserve"> </w:t>
      </w:r>
      <w:r w:rsidR="00902A10" w:rsidRPr="00A25C86">
        <w:rPr>
          <w:b/>
        </w:rPr>
        <w:t>Бор</w:t>
      </w:r>
      <w:r w:rsidR="00F14325" w:rsidRPr="00A25C86">
        <w:rPr>
          <w:b/>
        </w:rPr>
        <w:t>ба срещу употребата на допинг:</w:t>
      </w:r>
    </w:p>
    <w:p w:rsidR="00F14325" w:rsidRDefault="00902A10" w:rsidP="00F14325">
      <w:r>
        <w:t xml:space="preserve"> Превенция на употребата на допинг, чрез програми за антидопингово обучение за целеви групи и участие и иницииране на антидопингови кампании.</w:t>
      </w:r>
    </w:p>
    <w:p w:rsidR="00F14325" w:rsidRPr="00F14325" w:rsidRDefault="00902A10" w:rsidP="00F14325">
      <w:pPr>
        <w:rPr>
          <w:sz w:val="28"/>
          <w:szCs w:val="28"/>
        </w:rPr>
      </w:pPr>
      <w:r w:rsidRPr="00F14325">
        <w:rPr>
          <w:b/>
          <w:sz w:val="24"/>
          <w:szCs w:val="24"/>
        </w:rPr>
        <w:t xml:space="preserve"> </w:t>
      </w:r>
      <w:r w:rsidRPr="00F14325">
        <w:rPr>
          <w:b/>
          <w:sz w:val="28"/>
          <w:szCs w:val="28"/>
        </w:rPr>
        <w:t xml:space="preserve">Настоящата Програма е приета с решение на </w:t>
      </w:r>
      <w:r w:rsidR="00F14325" w:rsidRPr="00F14325">
        <w:rPr>
          <w:b/>
          <w:sz w:val="28"/>
          <w:szCs w:val="28"/>
        </w:rPr>
        <w:t xml:space="preserve">Управителния съвет на БФ по </w:t>
      </w:r>
      <w:proofErr w:type="spellStart"/>
      <w:r w:rsidR="00F14325" w:rsidRPr="00F14325">
        <w:rPr>
          <w:b/>
          <w:sz w:val="28"/>
          <w:szCs w:val="28"/>
        </w:rPr>
        <w:t>Кудо</w:t>
      </w:r>
      <w:proofErr w:type="spellEnd"/>
      <w:r w:rsidR="00F14325" w:rsidRPr="00F14325">
        <w:rPr>
          <w:b/>
          <w:sz w:val="28"/>
          <w:szCs w:val="28"/>
        </w:rPr>
        <w:t xml:space="preserve"> на 15.12.2024</w:t>
      </w:r>
      <w:r w:rsidR="00F14325" w:rsidRPr="00F14325">
        <w:rPr>
          <w:sz w:val="28"/>
          <w:szCs w:val="28"/>
        </w:rPr>
        <w:t xml:space="preserve"> г</w:t>
      </w:r>
      <w:r w:rsidRPr="00F14325">
        <w:rPr>
          <w:sz w:val="28"/>
          <w:szCs w:val="28"/>
        </w:rPr>
        <w:t>.</w:t>
      </w:r>
    </w:p>
    <w:p w:rsidR="00F14325" w:rsidRPr="00F14325" w:rsidRDefault="00F14325" w:rsidP="00F14325">
      <w:pPr>
        <w:rPr>
          <w:b/>
          <w:sz w:val="28"/>
          <w:szCs w:val="28"/>
        </w:rPr>
      </w:pPr>
      <w:r w:rsidRPr="00F14325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F14325">
        <w:rPr>
          <w:b/>
          <w:sz w:val="28"/>
          <w:szCs w:val="28"/>
        </w:rPr>
        <w:t xml:space="preserve">  </w:t>
      </w:r>
      <w:r w:rsidR="00902A10" w:rsidRPr="00F14325">
        <w:rPr>
          <w:b/>
          <w:sz w:val="28"/>
          <w:szCs w:val="28"/>
        </w:rPr>
        <w:t xml:space="preserve"> Председател на </w:t>
      </w:r>
      <w:r w:rsidRPr="00F14325">
        <w:rPr>
          <w:b/>
          <w:sz w:val="28"/>
          <w:szCs w:val="28"/>
        </w:rPr>
        <w:t xml:space="preserve">УС на </w:t>
      </w:r>
      <w:r w:rsidR="00902A10" w:rsidRPr="00F14325">
        <w:rPr>
          <w:b/>
          <w:sz w:val="28"/>
          <w:szCs w:val="28"/>
        </w:rPr>
        <w:t xml:space="preserve">БФ </w:t>
      </w:r>
      <w:r w:rsidRPr="00F14325">
        <w:rPr>
          <w:b/>
          <w:sz w:val="28"/>
          <w:szCs w:val="28"/>
        </w:rPr>
        <w:t xml:space="preserve">по </w:t>
      </w:r>
      <w:proofErr w:type="spellStart"/>
      <w:r w:rsidRPr="00F14325">
        <w:rPr>
          <w:b/>
          <w:sz w:val="28"/>
          <w:szCs w:val="28"/>
        </w:rPr>
        <w:t>Кудо</w:t>
      </w:r>
      <w:proofErr w:type="spellEnd"/>
      <w:r w:rsidR="00902A10" w:rsidRPr="00F1432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</w:t>
      </w:r>
    </w:p>
    <w:p w:rsidR="00F14325" w:rsidRPr="00F14325" w:rsidRDefault="00F14325" w:rsidP="00F14325">
      <w:pPr>
        <w:rPr>
          <w:b/>
          <w:sz w:val="28"/>
          <w:szCs w:val="28"/>
        </w:rPr>
      </w:pPr>
      <w:r w:rsidRPr="00F14325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Господин </w:t>
      </w:r>
      <w:proofErr w:type="spellStart"/>
      <w:r>
        <w:rPr>
          <w:b/>
          <w:sz w:val="28"/>
          <w:szCs w:val="28"/>
        </w:rPr>
        <w:t>Бабамов</w:t>
      </w:r>
      <w:proofErr w:type="spellEnd"/>
      <w:r w:rsidRPr="00F14325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</w:t>
      </w:r>
    </w:p>
    <w:p w:rsidR="00F14325" w:rsidRDefault="00F14325" w:rsidP="00F14325">
      <w:r w:rsidRPr="00F14325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sectPr w:rsidR="00F1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4D7B"/>
    <w:multiLevelType w:val="hybridMultilevel"/>
    <w:tmpl w:val="75466E6C"/>
    <w:lvl w:ilvl="0" w:tplc="E4729FD0">
      <w:start w:val="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6151CDC"/>
    <w:multiLevelType w:val="hybridMultilevel"/>
    <w:tmpl w:val="48FC6C02"/>
    <w:lvl w:ilvl="0" w:tplc="95E854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10"/>
    <w:rsid w:val="003F09F2"/>
    <w:rsid w:val="008D370C"/>
    <w:rsid w:val="00902A10"/>
    <w:rsid w:val="009A2327"/>
    <w:rsid w:val="00A25C86"/>
    <w:rsid w:val="00E97C67"/>
    <w:rsid w:val="00F14325"/>
    <w:rsid w:val="00F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08EC"/>
  <w15:chartTrackingRefBased/>
  <w15:docId w15:val="{8B9E847F-05BB-403B-8614-EF9B2F6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Sim2</dc:creator>
  <cp:keywords/>
  <dc:description/>
  <cp:lastModifiedBy>Sim2</cp:lastModifiedBy>
  <cp:revision>5</cp:revision>
  <dcterms:created xsi:type="dcterms:W3CDTF">2024-11-16T20:11:00Z</dcterms:created>
  <dcterms:modified xsi:type="dcterms:W3CDTF">2024-12-30T10:31:00Z</dcterms:modified>
</cp:coreProperties>
</file>